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</w:t>
      </w:r>
      <w:r>
        <w:rPr>
          <w:rFonts w:hint="eastAsia"/>
          <w:b/>
          <w:bCs/>
          <w:sz w:val="28"/>
          <w:szCs w:val="28"/>
          <w:lang w:val="en-US" w:eastAsia="zh-CN"/>
        </w:rPr>
        <w:t>23</w:t>
      </w:r>
      <w:r>
        <w:rPr>
          <w:rFonts w:hint="eastAsia"/>
          <w:b/>
          <w:bCs/>
          <w:sz w:val="28"/>
          <w:szCs w:val="28"/>
        </w:rPr>
        <w:t>-20</w:t>
      </w:r>
      <w:r>
        <w:rPr>
          <w:rFonts w:hint="eastAsia"/>
          <w:b/>
          <w:bCs/>
          <w:sz w:val="28"/>
          <w:szCs w:val="28"/>
          <w:lang w:val="en-US" w:eastAsia="zh-CN"/>
        </w:rPr>
        <w:t>24</w:t>
      </w:r>
      <w:r>
        <w:rPr>
          <w:rFonts w:hint="eastAsia"/>
          <w:b/>
          <w:bCs/>
          <w:sz w:val="28"/>
          <w:szCs w:val="28"/>
        </w:rPr>
        <w:t>学年第一学期20</w:t>
      </w:r>
      <w:r>
        <w:rPr>
          <w:rFonts w:hint="eastAsia"/>
          <w:b/>
          <w:bCs/>
          <w:sz w:val="28"/>
          <w:szCs w:val="28"/>
          <w:lang w:val="en-US" w:eastAsia="zh-CN"/>
        </w:rPr>
        <w:t>21</w:t>
      </w:r>
      <w:r>
        <w:rPr>
          <w:rFonts w:hint="eastAsia"/>
          <w:b/>
          <w:bCs/>
          <w:sz w:val="28"/>
          <w:szCs w:val="28"/>
        </w:rPr>
        <w:t>级本科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眼视光学专业《眼镜学》教学进度表（16学时，周学时2, 1轮）</w:t>
      </w:r>
    </w:p>
    <w:tbl>
      <w:tblPr>
        <w:tblStyle w:val="5"/>
        <w:tblpPr w:leftFromText="180" w:rightFromText="180" w:vertAnchor="text" w:horzAnchor="page" w:tblpX="1813" w:tblpY="496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923"/>
        <w:gridCol w:w="2806"/>
        <w:gridCol w:w="1041"/>
        <w:gridCol w:w="830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6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周次</w:t>
            </w:r>
          </w:p>
        </w:tc>
        <w:tc>
          <w:tcPr>
            <w:tcW w:w="1923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时间</w:t>
            </w:r>
          </w:p>
        </w:tc>
        <w:tc>
          <w:tcPr>
            <w:tcW w:w="2806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授课章节</w:t>
            </w:r>
          </w:p>
        </w:tc>
        <w:tc>
          <w:tcPr>
            <w:tcW w:w="10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课型</w:t>
            </w:r>
          </w:p>
        </w:tc>
        <w:tc>
          <w:tcPr>
            <w:tcW w:w="83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学时</w:t>
            </w:r>
          </w:p>
        </w:tc>
        <w:tc>
          <w:tcPr>
            <w:tcW w:w="1158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76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8.27—9.2</w:t>
            </w:r>
          </w:p>
        </w:tc>
        <w:tc>
          <w:tcPr>
            <w:tcW w:w="2806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绪论、眼球生物器官和光学器官</w:t>
            </w:r>
          </w:p>
        </w:tc>
        <w:tc>
          <w:tcPr>
            <w:tcW w:w="10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83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高国红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76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9.3—9.9 </w:t>
            </w:r>
          </w:p>
        </w:tc>
        <w:tc>
          <w:tcPr>
            <w:tcW w:w="2806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球面透镜</w:t>
            </w:r>
          </w:p>
        </w:tc>
        <w:tc>
          <w:tcPr>
            <w:tcW w:w="10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83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李晓龙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76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9.10—9.16</w:t>
            </w:r>
          </w:p>
        </w:tc>
        <w:tc>
          <w:tcPr>
            <w:tcW w:w="2806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散光透镜</w:t>
            </w:r>
          </w:p>
        </w:tc>
        <w:tc>
          <w:tcPr>
            <w:tcW w:w="10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83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李晓龙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76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9.17—9.23 </w:t>
            </w:r>
          </w:p>
        </w:tc>
        <w:tc>
          <w:tcPr>
            <w:tcW w:w="2806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透镜曲率及厚度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眼镜片屈光力及测量</w:t>
            </w:r>
          </w:p>
        </w:tc>
        <w:tc>
          <w:tcPr>
            <w:tcW w:w="10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83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于海群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76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9.24—9.30 </w:t>
            </w:r>
          </w:p>
        </w:tc>
        <w:tc>
          <w:tcPr>
            <w:tcW w:w="2806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眼用棱镜和透镜的棱镜效应</w:t>
            </w:r>
          </w:p>
        </w:tc>
        <w:tc>
          <w:tcPr>
            <w:tcW w:w="10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83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李晓龙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76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923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10.8—10.14</w:t>
            </w:r>
          </w:p>
        </w:tc>
        <w:tc>
          <w:tcPr>
            <w:tcW w:w="2806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多焦点与镜片设计</w:t>
            </w:r>
          </w:p>
        </w:tc>
        <w:tc>
          <w:tcPr>
            <w:tcW w:w="10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83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李晓龙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76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10.1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—10.2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2806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眼镜片材料及表面处理及安全防护</w:t>
            </w:r>
          </w:p>
        </w:tc>
        <w:tc>
          <w:tcPr>
            <w:tcW w:w="10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83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于海群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76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10.22—10.28 </w:t>
            </w:r>
          </w:p>
        </w:tc>
        <w:tc>
          <w:tcPr>
            <w:tcW w:w="2806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眼镜架，装配及检测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眼镜品牌与营销</w:t>
            </w:r>
          </w:p>
        </w:tc>
        <w:tc>
          <w:tcPr>
            <w:tcW w:w="10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83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58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eastAsia="zh-CN"/>
              </w:rPr>
              <w:t>于海群</w:t>
            </w:r>
          </w:p>
        </w:tc>
      </w:tr>
    </w:tbl>
    <w:p>
      <w:pPr>
        <w:rPr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2YmUzZWY0NGUxYmQxNzY5M2E1YzgzNjZhNDAwMGQifQ=="/>
  </w:docVars>
  <w:rsids>
    <w:rsidRoot w:val="00EA31A8"/>
    <w:rsid w:val="00666AB6"/>
    <w:rsid w:val="008F782E"/>
    <w:rsid w:val="00E25DCA"/>
    <w:rsid w:val="00EA31A8"/>
    <w:rsid w:val="03FD3B18"/>
    <w:rsid w:val="044A100C"/>
    <w:rsid w:val="050C6BF2"/>
    <w:rsid w:val="18456B0D"/>
    <w:rsid w:val="1B0319D4"/>
    <w:rsid w:val="1D3C37CE"/>
    <w:rsid w:val="1E521363"/>
    <w:rsid w:val="34CB2C96"/>
    <w:rsid w:val="5ACB6554"/>
    <w:rsid w:val="6E6301C9"/>
    <w:rsid w:val="711672EE"/>
    <w:rsid w:val="7170040F"/>
    <w:rsid w:val="71A81DB9"/>
    <w:rsid w:val="73366A7B"/>
    <w:rsid w:val="789A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286</Characters>
  <Lines>2</Lines>
  <Paragraphs>1</Paragraphs>
  <TotalTime>0</TotalTime>
  <ScaleCrop>false</ScaleCrop>
  <LinksUpToDate>false</LinksUpToDate>
  <CharactersWithSpaces>293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2018-06-25T08:00:00Z</dcterms:created>
  <dc:creator>hp</dc:creator>
  <cp:lastModifiedBy>三生石</cp:lastModifiedBy>
  <cp:lastPrinted>2022-08-22T07:28:00Z</cp:lastPrinted>
  <dcterms:modified xsi:type="dcterms:W3CDTF">2023-06-21T03:47:19Z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12DA3088BE074562957FF891896F259E</vt:lpwstr>
  </property>
</Properties>
</file>