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52CD" w:rsidRPr="004152CD" w:rsidRDefault="004152CD" w:rsidP="004152CD">
      <w:pPr>
        <w:widowControl/>
        <w:jc w:val="center"/>
        <w:outlineLvl w:val="2"/>
        <w:rPr>
          <w:rFonts w:ascii="宋体" w:eastAsia="宋体" w:hAnsi="宋体" w:cs="宋体"/>
          <w:color w:val="333333"/>
          <w:kern w:val="0"/>
          <w:sz w:val="36"/>
          <w:szCs w:val="36"/>
        </w:rPr>
      </w:pPr>
      <w:bookmarkStart w:id="0" w:name="_GoBack"/>
      <w:r w:rsidRPr="004152CD">
        <w:rPr>
          <w:rFonts w:ascii="宋体" w:eastAsia="宋体" w:hAnsi="宋体" w:cs="宋体" w:hint="eastAsia"/>
          <w:color w:val="333333"/>
          <w:kern w:val="0"/>
          <w:sz w:val="36"/>
          <w:szCs w:val="36"/>
        </w:rPr>
        <w:t>新高考改革研究</w:t>
      </w:r>
    </w:p>
    <w:bookmarkEnd w:id="0"/>
    <w:p w:rsidR="004152CD" w:rsidRPr="004152CD" w:rsidRDefault="004152CD" w:rsidP="004152CD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4152CD">
        <w:rPr>
          <w:rFonts w:ascii="宋体" w:eastAsia="宋体" w:hAnsi="宋体" w:cs="宋体" w:hint="eastAsia"/>
          <w:color w:val="333333"/>
          <w:kern w:val="0"/>
          <w:szCs w:val="21"/>
        </w:rPr>
        <w:br/>
      </w:r>
    </w:p>
    <w:p w:rsidR="004152CD" w:rsidRPr="004152CD" w:rsidRDefault="004152CD" w:rsidP="004152CD">
      <w:pPr>
        <w:widowControl/>
        <w:jc w:val="center"/>
        <w:outlineLvl w:val="4"/>
        <w:rPr>
          <w:rFonts w:ascii="宋体" w:eastAsia="宋体" w:hAnsi="宋体" w:cs="宋体"/>
          <w:color w:val="333333"/>
          <w:kern w:val="0"/>
          <w:szCs w:val="21"/>
        </w:rPr>
      </w:pPr>
      <w:r w:rsidRPr="004152CD">
        <w:rPr>
          <w:rFonts w:ascii="宋体" w:eastAsia="宋体" w:hAnsi="宋体" w:cs="宋体" w:hint="eastAsia"/>
          <w:color w:val="333333"/>
          <w:kern w:val="0"/>
          <w:szCs w:val="21"/>
        </w:rPr>
        <w:t>申报周期：2025-05-23 00:00:00 至 2025-06-30 23:59:59</w:t>
      </w:r>
    </w:p>
    <w:p w:rsidR="004152CD" w:rsidRPr="004152CD" w:rsidRDefault="004152CD" w:rsidP="004152CD">
      <w:pPr>
        <w:widowControl/>
        <w:spacing w:before="30" w:after="30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4152CD">
        <w:rPr>
          <w:rFonts w:ascii="宋体" w:eastAsia="宋体" w:hAnsi="宋体" w:cs="宋体"/>
          <w:kern w:val="0"/>
          <w:sz w:val="24"/>
          <w:szCs w:val="24"/>
        </w:rPr>
        <w:pict>
          <v:rect id="_x0000_i1025" style="width:0;height:0" o:hralign="center" o:hrstd="t" o:hrnoshade="t" o:hr="t" fillcolor="#333" stroked="f"/>
        </w:pict>
      </w:r>
    </w:p>
    <w:p w:rsidR="004152CD" w:rsidRPr="004152CD" w:rsidRDefault="004152CD" w:rsidP="004152CD">
      <w:pPr>
        <w:widowControl/>
        <w:spacing w:before="30" w:after="30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4152CD">
        <w:rPr>
          <w:rFonts w:ascii="宋体" w:eastAsia="宋体" w:hAnsi="宋体" w:cs="宋体" w:hint="eastAsia"/>
          <w:color w:val="333333"/>
          <w:kern w:val="0"/>
          <w:szCs w:val="21"/>
        </w:rPr>
        <w:t>课题简介：为学习贯彻习近平新时代中国特色社会主义思想，落实党的二十大精神，深化中国特色现代教育考试招生制度，充分发挥广大会员高校开展课题研究的积极性和主动性，学会联合所属分支机构围绕“高考综合改革”特设立本研究课题。</w:t>
      </w:r>
    </w:p>
    <w:p w:rsidR="004152CD" w:rsidRPr="004152CD" w:rsidRDefault="004152CD" w:rsidP="004152CD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4152CD">
        <w:rPr>
          <w:rFonts w:ascii="宋体" w:eastAsia="宋体" w:hAnsi="宋体" w:cs="宋体" w:hint="eastAsia"/>
          <w:color w:val="333333"/>
          <w:kern w:val="0"/>
          <w:szCs w:val="21"/>
        </w:rPr>
        <w:t>申报对象：本次课题面向学会会员申报 </w:t>
      </w:r>
      <w:r w:rsidRPr="004152CD">
        <w:rPr>
          <w:rFonts w:ascii="宋体" w:eastAsia="宋体" w:hAnsi="宋体" w:cs="宋体" w:hint="eastAsia"/>
          <w:color w:val="0000FF"/>
          <w:kern w:val="0"/>
          <w:szCs w:val="21"/>
        </w:rPr>
        <w:t>（同一个学校最多推荐2项课题）</w:t>
      </w:r>
    </w:p>
    <w:p w:rsidR="004152CD" w:rsidRPr="004152CD" w:rsidRDefault="004152CD" w:rsidP="004152CD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4152CD">
        <w:rPr>
          <w:rFonts w:ascii="宋体" w:eastAsia="宋体" w:hAnsi="宋体" w:cs="宋体" w:hint="eastAsia"/>
          <w:color w:val="333333"/>
          <w:kern w:val="0"/>
          <w:szCs w:val="21"/>
        </w:rPr>
        <w:t>所属单位：招生考试研究分会</w:t>
      </w:r>
    </w:p>
    <w:p w:rsidR="004152CD" w:rsidRPr="004152CD" w:rsidRDefault="004152CD" w:rsidP="004152CD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4152CD">
        <w:rPr>
          <w:rFonts w:ascii="宋体" w:eastAsia="宋体" w:hAnsi="宋体" w:cs="宋体" w:hint="eastAsia"/>
          <w:color w:val="333333"/>
          <w:kern w:val="0"/>
          <w:szCs w:val="21"/>
        </w:rPr>
        <w:t>联 系 人：杨倩</w:t>
      </w:r>
    </w:p>
    <w:p w:rsidR="004152CD" w:rsidRPr="004152CD" w:rsidRDefault="004152CD" w:rsidP="004152CD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4152CD">
        <w:rPr>
          <w:rFonts w:ascii="宋体" w:eastAsia="宋体" w:hAnsi="宋体" w:cs="宋体" w:hint="eastAsia"/>
          <w:color w:val="333333"/>
          <w:kern w:val="0"/>
          <w:szCs w:val="21"/>
        </w:rPr>
        <w:t>联系电话：029-82668321</w:t>
      </w:r>
    </w:p>
    <w:p w:rsidR="004152CD" w:rsidRPr="004152CD" w:rsidRDefault="004152CD" w:rsidP="004152CD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4152CD">
        <w:rPr>
          <w:rFonts w:ascii="宋体" w:eastAsia="宋体" w:hAnsi="宋体" w:cs="宋体" w:hint="eastAsia"/>
          <w:color w:val="333333"/>
          <w:kern w:val="0"/>
          <w:szCs w:val="21"/>
        </w:rPr>
        <w:t>邮 箱：yang.qian@xjtu.edu.cn</w:t>
      </w:r>
    </w:p>
    <w:p w:rsidR="004152CD" w:rsidRPr="004152CD" w:rsidRDefault="004152CD" w:rsidP="004152CD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4152CD">
        <w:rPr>
          <w:rFonts w:ascii="宋体" w:eastAsia="宋体" w:hAnsi="宋体" w:cs="宋体" w:hint="eastAsia"/>
          <w:color w:val="333333"/>
          <w:kern w:val="0"/>
          <w:szCs w:val="21"/>
        </w:rPr>
        <w:t>课题申报材料邮寄地址：陕西省西安市碑林区咸宁西路28号西安交通大学兴庆校区招生办公室，邮编：710054</w:t>
      </w:r>
    </w:p>
    <w:p w:rsidR="004152CD" w:rsidRPr="004152CD" w:rsidRDefault="004152CD" w:rsidP="004152CD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4152CD">
        <w:rPr>
          <w:rFonts w:ascii="宋体" w:eastAsia="宋体" w:hAnsi="宋体" w:cs="宋体" w:hint="eastAsia"/>
          <w:color w:val="333333"/>
          <w:kern w:val="0"/>
          <w:szCs w:val="21"/>
        </w:rPr>
        <w:t>立项课题：</w:t>
      </w:r>
    </w:p>
    <w:p w:rsidR="004152CD" w:rsidRPr="004152CD" w:rsidRDefault="004152CD" w:rsidP="004152CD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4152CD">
        <w:rPr>
          <w:rFonts w:ascii="宋体" w:eastAsia="宋体" w:hAnsi="宋体" w:cs="宋体" w:hint="eastAsia"/>
          <w:color w:val="333333"/>
          <w:kern w:val="0"/>
          <w:szCs w:val="21"/>
        </w:rPr>
        <w:t>一般课题 7 项， 1 万元/项， 自课题批准立项之日起，2年内完成。</w:t>
      </w:r>
    </w:p>
    <w:p w:rsidR="004152CD" w:rsidRPr="004152CD" w:rsidRDefault="004152CD" w:rsidP="004152CD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4152CD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4152CD" w:rsidRPr="004152CD" w:rsidRDefault="004152CD" w:rsidP="004152CD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4152CD">
        <w:rPr>
          <w:rFonts w:ascii="宋体" w:eastAsia="宋体" w:hAnsi="宋体" w:cs="宋体" w:hint="eastAsia"/>
          <w:color w:val="333333"/>
          <w:kern w:val="0"/>
          <w:szCs w:val="21"/>
        </w:rPr>
        <w:t>重点课题 3 项， 2 万元/项， 自课题批准立项之日起，2年内完成。</w:t>
      </w:r>
    </w:p>
    <w:p w:rsidR="004152CD" w:rsidRPr="004152CD" w:rsidRDefault="004152CD" w:rsidP="004152CD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4152CD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4152CD" w:rsidRPr="004152CD" w:rsidRDefault="004152CD" w:rsidP="004152CD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4152CD">
        <w:rPr>
          <w:rFonts w:ascii="宋体" w:eastAsia="宋体" w:hAnsi="宋体" w:cs="宋体" w:hint="eastAsia"/>
          <w:color w:val="333333"/>
          <w:kern w:val="0"/>
          <w:szCs w:val="21"/>
        </w:rPr>
        <w:t>课题指南：</w:t>
      </w:r>
    </w:p>
    <w:p w:rsidR="004152CD" w:rsidRPr="004152CD" w:rsidRDefault="004152CD" w:rsidP="004152CD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4152CD">
        <w:rPr>
          <w:rFonts w:ascii="宋体" w:eastAsia="宋体" w:hAnsi="宋体" w:cs="宋体" w:hint="eastAsia"/>
          <w:color w:val="333333"/>
          <w:kern w:val="0"/>
          <w:szCs w:val="21"/>
        </w:rPr>
        <w:t>一般课题：</w:t>
      </w:r>
    </w:p>
    <w:p w:rsidR="004152CD" w:rsidRPr="004152CD" w:rsidRDefault="004152CD" w:rsidP="004152CD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4152CD">
        <w:rPr>
          <w:rFonts w:ascii="宋体" w:eastAsia="宋体" w:hAnsi="宋体" w:cs="宋体" w:hint="eastAsia"/>
          <w:color w:val="333333"/>
          <w:kern w:val="0"/>
          <w:szCs w:val="21"/>
        </w:rPr>
        <w:t>(1) 强</w:t>
      </w:r>
      <w:proofErr w:type="gramStart"/>
      <w:r w:rsidRPr="004152CD">
        <w:rPr>
          <w:rFonts w:ascii="宋体" w:eastAsia="宋体" w:hAnsi="宋体" w:cs="宋体" w:hint="eastAsia"/>
          <w:color w:val="333333"/>
          <w:kern w:val="0"/>
          <w:szCs w:val="21"/>
        </w:rPr>
        <w:t>基计划</w:t>
      </w:r>
      <w:proofErr w:type="gramEnd"/>
      <w:r w:rsidRPr="004152CD">
        <w:rPr>
          <w:rFonts w:ascii="宋体" w:eastAsia="宋体" w:hAnsi="宋体" w:cs="宋体" w:hint="eastAsia"/>
          <w:color w:val="333333"/>
          <w:kern w:val="0"/>
          <w:szCs w:val="21"/>
        </w:rPr>
        <w:t>开展现状与问题研究</w:t>
      </w:r>
    </w:p>
    <w:p w:rsidR="004152CD" w:rsidRPr="004152CD" w:rsidRDefault="004152CD" w:rsidP="004152CD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4152CD">
        <w:rPr>
          <w:rFonts w:ascii="宋体" w:eastAsia="宋体" w:hAnsi="宋体" w:cs="宋体" w:hint="eastAsia"/>
          <w:color w:val="333333"/>
          <w:kern w:val="0"/>
          <w:szCs w:val="21"/>
        </w:rPr>
        <w:t>(2) “招生-培养-就业”三位一体联动机制研究</w:t>
      </w:r>
    </w:p>
    <w:p w:rsidR="004152CD" w:rsidRPr="004152CD" w:rsidRDefault="004152CD" w:rsidP="004152CD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4152CD">
        <w:rPr>
          <w:rFonts w:ascii="宋体" w:eastAsia="宋体" w:hAnsi="宋体" w:cs="宋体" w:hint="eastAsia"/>
          <w:color w:val="333333"/>
          <w:kern w:val="0"/>
          <w:szCs w:val="21"/>
        </w:rPr>
        <w:t>(3) “大中衔接”拔尖人才培养模式研究</w:t>
      </w:r>
    </w:p>
    <w:p w:rsidR="004152CD" w:rsidRPr="004152CD" w:rsidRDefault="004152CD" w:rsidP="004152CD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4152CD">
        <w:rPr>
          <w:rFonts w:ascii="宋体" w:eastAsia="宋体" w:hAnsi="宋体" w:cs="宋体" w:hint="eastAsia"/>
          <w:color w:val="333333"/>
          <w:kern w:val="0"/>
          <w:szCs w:val="21"/>
        </w:rPr>
        <w:t>(4) 高职院校招生与区域经济社会发展适应性研究</w:t>
      </w:r>
    </w:p>
    <w:p w:rsidR="004152CD" w:rsidRPr="004152CD" w:rsidRDefault="004152CD" w:rsidP="004152CD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4152CD">
        <w:rPr>
          <w:rFonts w:ascii="宋体" w:eastAsia="宋体" w:hAnsi="宋体" w:cs="宋体" w:hint="eastAsia"/>
          <w:color w:val="333333"/>
          <w:kern w:val="0"/>
          <w:szCs w:val="21"/>
        </w:rPr>
        <w:lastRenderedPageBreak/>
        <w:t>(5) 高职院校产教融合招生模式探索与研究</w:t>
      </w:r>
    </w:p>
    <w:p w:rsidR="004152CD" w:rsidRPr="004152CD" w:rsidRDefault="004152CD" w:rsidP="004152CD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4152CD">
        <w:rPr>
          <w:rFonts w:ascii="宋体" w:eastAsia="宋体" w:hAnsi="宋体" w:cs="宋体" w:hint="eastAsia"/>
          <w:color w:val="333333"/>
          <w:kern w:val="0"/>
          <w:szCs w:val="21"/>
        </w:rPr>
        <w:t>重点课题：</w:t>
      </w:r>
    </w:p>
    <w:p w:rsidR="004152CD" w:rsidRPr="004152CD" w:rsidRDefault="004152CD" w:rsidP="004152CD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4152CD">
        <w:rPr>
          <w:rFonts w:ascii="宋体" w:eastAsia="宋体" w:hAnsi="宋体" w:cs="宋体" w:hint="eastAsia"/>
          <w:color w:val="333333"/>
          <w:kern w:val="0"/>
          <w:szCs w:val="21"/>
        </w:rPr>
        <w:t>(1) 人口变化对于招生计划、学科专业和高校办学的影响探析</w:t>
      </w:r>
    </w:p>
    <w:p w:rsidR="004152CD" w:rsidRPr="004152CD" w:rsidRDefault="004152CD" w:rsidP="004152CD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4152CD">
        <w:rPr>
          <w:rFonts w:ascii="宋体" w:eastAsia="宋体" w:hAnsi="宋体" w:cs="宋体" w:hint="eastAsia"/>
          <w:color w:val="333333"/>
          <w:kern w:val="0"/>
          <w:szCs w:val="21"/>
        </w:rPr>
        <w:t>(2) 人工智能赋能招生考试的研究与实践</w:t>
      </w:r>
    </w:p>
    <w:p w:rsidR="004152CD" w:rsidRPr="004152CD" w:rsidRDefault="004152CD" w:rsidP="004152CD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4152CD">
        <w:rPr>
          <w:rFonts w:ascii="宋体" w:eastAsia="宋体" w:hAnsi="宋体" w:cs="宋体" w:hint="eastAsia"/>
          <w:color w:val="333333"/>
          <w:kern w:val="0"/>
          <w:szCs w:val="21"/>
        </w:rPr>
        <w:t>(3) 招生评价体系优化研究</w:t>
      </w:r>
    </w:p>
    <w:p w:rsidR="004152CD" w:rsidRPr="004152CD" w:rsidRDefault="004152CD" w:rsidP="004152CD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4152CD">
        <w:rPr>
          <w:rFonts w:ascii="宋体" w:eastAsia="宋体" w:hAnsi="宋体" w:cs="宋体" w:hint="eastAsia"/>
          <w:color w:val="333333"/>
          <w:kern w:val="0"/>
          <w:szCs w:val="21"/>
        </w:rPr>
        <w:t>(4) 高水平大学人才选拔录取机制改进与综合评价标准研究</w:t>
      </w:r>
    </w:p>
    <w:p w:rsidR="009918D4" w:rsidRPr="004152CD" w:rsidRDefault="009918D4"/>
    <w:sectPr w:rsidR="009918D4" w:rsidRPr="004152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7E2"/>
    <w:rsid w:val="002C57E2"/>
    <w:rsid w:val="004152CD"/>
    <w:rsid w:val="00991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F3BC2B-A56D-4BB4-BA6D-E5F934B63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4152CD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paragraph" w:styleId="5">
    <w:name w:val="heading 5"/>
    <w:basedOn w:val="a"/>
    <w:link w:val="5Char"/>
    <w:uiPriority w:val="9"/>
    <w:qFormat/>
    <w:rsid w:val="004152CD"/>
    <w:pPr>
      <w:widowControl/>
      <w:spacing w:before="100" w:beforeAutospacing="1" w:after="100" w:afterAutospacing="1"/>
      <w:jc w:val="left"/>
      <w:outlineLvl w:val="4"/>
    </w:pPr>
    <w:rPr>
      <w:rFonts w:ascii="宋体" w:eastAsia="宋体" w:hAnsi="宋体" w:cs="宋体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4152CD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5Char">
    <w:name w:val="标题 5 Char"/>
    <w:basedOn w:val="a0"/>
    <w:link w:val="5"/>
    <w:uiPriority w:val="9"/>
    <w:rsid w:val="004152CD"/>
    <w:rPr>
      <w:rFonts w:ascii="宋体" w:eastAsia="宋体" w:hAnsi="宋体" w:cs="宋体"/>
      <w:b/>
      <w:bCs/>
      <w:kern w:val="0"/>
      <w:sz w:val="20"/>
      <w:szCs w:val="20"/>
    </w:rPr>
  </w:style>
  <w:style w:type="character" w:customStyle="1" w:styleId="text-right">
    <w:name w:val="text-right"/>
    <w:basedOn w:val="a0"/>
    <w:rsid w:val="004152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13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52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5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0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8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83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1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3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86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7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464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889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510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1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63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819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196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14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01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385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46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623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767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254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97</Words>
  <Characters>554</Characters>
  <Application>Microsoft Office Word</Application>
  <DocSecurity>0</DocSecurity>
  <Lines>4</Lines>
  <Paragraphs>1</Paragraphs>
  <ScaleCrop>false</ScaleCrop>
  <Company>Microsoft</Company>
  <LinksUpToDate>false</LinksUpToDate>
  <CharactersWithSpaces>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2025-05-30T06:52:00Z</dcterms:created>
  <dcterms:modified xsi:type="dcterms:W3CDTF">2025-05-30T06:52:00Z</dcterms:modified>
</cp:coreProperties>
</file>