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938" w:rsidRPr="00972938" w:rsidRDefault="00972938" w:rsidP="00972938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972938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972938" w:rsidRPr="00972938" w:rsidRDefault="00972938" w:rsidP="00972938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972938">
        <w:rPr>
          <w:rFonts w:ascii="inherit" w:eastAsia="宋体" w:hAnsi="inherit" w:cs="宋体"/>
          <w:color w:val="333333"/>
          <w:kern w:val="0"/>
          <w:sz w:val="36"/>
          <w:szCs w:val="36"/>
        </w:rPr>
        <w:t>服务教育强国建设的教师教育高质量发展研究</w:t>
      </w:r>
      <w:bookmarkEnd w:id="0"/>
    </w:p>
    <w:p w:rsidR="00972938" w:rsidRPr="00972938" w:rsidRDefault="00972938" w:rsidP="00972938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972938" w:rsidRPr="00972938" w:rsidRDefault="00972938" w:rsidP="00972938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972938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972938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972938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972938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课题简介：为服务教育强国建设，深入推进新时代教师队伍改革，充分发挥广大会员高校开展课题研究的积极性和主动性，学会联合所属分支机构围绕“服务教育强国建设的教师教育高质量发展研究”设立研究课题。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申报对象：本次课题申报面向学会会员，同一个学校最多推荐2项课题 </w:t>
      </w:r>
      <w:r w:rsidRPr="00972938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所属单位：教师教育分会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联 系 人：王楠</w:t>
      </w:r>
      <w:proofErr w:type="gramStart"/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楠</w:t>
      </w:r>
      <w:proofErr w:type="gramEnd"/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联系电话：15501055996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邮 箱：jsjyfh@bnu.edu.cn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课题申报材料邮寄地址：北京市海淀区新街口外大街19号英东楼604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重点课题 6 项， 2 万元/项， 自课题批准立项之日起，2年内完成。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重大课题 4 项， 3 万元/项， 自课题批准立项之日起，2年内完成。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(1) “优师计划”实施成效的追踪评价研究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(2) “国优计划”培养模式与实施路径研究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(3) 面向教育强国建设的高校教师队伍结构与质量提升策略研究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(4) 人工智能赋能教师教学能力提升的路经研究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(5) 人工智能赋能教师知识构建的路径与机制</w:t>
      </w:r>
      <w:proofErr w:type="gramStart"/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研</w:t>
      </w:r>
      <w:proofErr w:type="gramEnd"/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(6) 名师教育理念的凝练、运用与影响研究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(1) 教育家精神铸魂强师工程的实施路径与支持机制研究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(2) 高校教师教育体系完善与体制机制改革研究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(3) 人工智能+教师教育体系构建研究</w:t>
      </w:r>
    </w:p>
    <w:p w:rsidR="00972938" w:rsidRPr="00972938" w:rsidRDefault="00972938" w:rsidP="00972938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(4) 新时代职教教师教育体系构建研究</w:t>
      </w:r>
    </w:p>
    <w:p w:rsidR="00972938" w:rsidRPr="00972938" w:rsidRDefault="00972938" w:rsidP="00972938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972938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72938" w:rsidRPr="00972938" w:rsidRDefault="00972938" w:rsidP="00972938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972938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974EEE" w:rsidRDefault="00974EEE"/>
    <w:sectPr w:rsidR="00974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B6F"/>
    <w:rsid w:val="00972938"/>
    <w:rsid w:val="00974EEE"/>
    <w:rsid w:val="00D1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48CB8-13A4-4BB6-A192-FB5FA1B5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7293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72938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72938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972938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7293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7293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972938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7293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72938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8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0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4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5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69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03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75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9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2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77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0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44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4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707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41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1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978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727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6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75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08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31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0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80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77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90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7568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2025-05-30T06:35:00Z</dcterms:created>
  <dcterms:modified xsi:type="dcterms:W3CDTF">2025-05-30T06:36:00Z</dcterms:modified>
</cp:coreProperties>
</file>