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BA0" w:rsidRPr="006E2BA0" w:rsidRDefault="006E2BA0" w:rsidP="006E2BA0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6E2BA0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6E2BA0" w:rsidRPr="006E2BA0" w:rsidRDefault="006E2BA0" w:rsidP="006E2BA0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6E2BA0">
        <w:rPr>
          <w:rFonts w:ascii="inherit" w:eastAsia="宋体" w:hAnsi="inherit" w:cs="宋体"/>
          <w:color w:val="333333"/>
          <w:kern w:val="0"/>
          <w:sz w:val="36"/>
          <w:szCs w:val="36"/>
        </w:rPr>
        <w:t>新时代大学校</w:t>
      </w:r>
      <w:proofErr w:type="gramStart"/>
      <w:r w:rsidRPr="006E2BA0">
        <w:rPr>
          <w:rFonts w:ascii="inherit" w:eastAsia="宋体" w:hAnsi="inherit" w:cs="宋体"/>
          <w:color w:val="333333"/>
          <w:kern w:val="0"/>
          <w:sz w:val="36"/>
          <w:szCs w:val="36"/>
        </w:rPr>
        <w:t>史创新</w:t>
      </w:r>
      <w:proofErr w:type="gramEnd"/>
      <w:r w:rsidRPr="006E2BA0">
        <w:rPr>
          <w:rFonts w:ascii="inherit" w:eastAsia="宋体" w:hAnsi="inherit" w:cs="宋体"/>
          <w:color w:val="333333"/>
          <w:kern w:val="0"/>
          <w:sz w:val="36"/>
          <w:szCs w:val="36"/>
        </w:rPr>
        <w:t>发展研究</w:t>
      </w:r>
    </w:p>
    <w:bookmarkEnd w:id="0"/>
    <w:p w:rsidR="006E2BA0" w:rsidRPr="006E2BA0" w:rsidRDefault="006E2BA0" w:rsidP="006E2BA0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6E2BA0" w:rsidRPr="006E2BA0" w:rsidRDefault="006E2BA0" w:rsidP="006E2BA0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6E2BA0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6E2BA0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6E2BA0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6E2BA0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课题简介：为服务教育强国建设，总结高校办学治校的宝贵经验，结合各类高校的特色与使命，推动高校文化</w:t>
      </w:r>
      <w:proofErr w:type="gramStart"/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软实力</w:t>
      </w:r>
      <w:proofErr w:type="gramEnd"/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建设，充分发挥广大会员高校开展课题研究的积极性和主动性，学会联合所属分支机构围绕“新时代大学校史创新发展研究”设立研究课题。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申报对象：本次课题面向学会会员申报 </w:t>
      </w:r>
      <w:r w:rsidRPr="006E2BA0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所属单位：校史研究分会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联 系 人：</w:t>
      </w:r>
      <w:proofErr w:type="gramStart"/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高楚垒</w:t>
      </w:r>
      <w:proofErr w:type="gramEnd"/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联系电话：17300988355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邮 箱：gaochulei@zju.edu.cn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课题申报材料邮寄地址：浙江省杭州市西湖区天目山路148号艺术楼C座616浙江大学档案馆，邮编：310013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重点课题 4 项， 1 万元/项， 自课题批准立项之日起，2年内完成。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一般课题 12 项， 0.5 万元/项， 自课题批准立项之日起，2年内完成。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(1) 教育强国背景下的大学发展研究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(2) 面向国家重大战略需求的大学发展研究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(3) 人工智能助力校史研究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(1) 高校</w:t>
      </w:r>
      <w:proofErr w:type="gramStart"/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校</w:t>
      </w:r>
      <w:proofErr w:type="gramEnd"/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史馆相关研究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(2) 大学与区域协同发展史研究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(3) 抗战时期的大学校史研究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(4) 科学家精神、教育家精神与大学校史研究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(5) 我国近现代大学与中国式现代化的历史考察研究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(6) 高校学科史、学院史研究</w:t>
      </w:r>
    </w:p>
    <w:p w:rsidR="006E2BA0" w:rsidRPr="006E2BA0" w:rsidRDefault="006E2BA0" w:rsidP="006E2BA0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(7) 老校长、教育家的个案研究</w:t>
      </w:r>
    </w:p>
    <w:p w:rsidR="006E2BA0" w:rsidRPr="006E2BA0" w:rsidRDefault="006E2BA0" w:rsidP="006E2BA0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6E2BA0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6E2BA0" w:rsidRPr="006E2BA0" w:rsidRDefault="006E2BA0" w:rsidP="006E2BA0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E2BA0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5C1822" w:rsidRDefault="005C1822"/>
    <w:sectPr w:rsidR="005C18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AE7"/>
    <w:rsid w:val="005C1822"/>
    <w:rsid w:val="006E2BA0"/>
    <w:rsid w:val="00C7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407515-A680-49B4-8C21-74BAFE85D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E2BA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6E2BA0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E2BA0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6E2BA0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6E2BA0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6E2BA0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6E2BA0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6E2BA0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6E2BA0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3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37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1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8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67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972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05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67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81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321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45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893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6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52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531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125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30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4992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123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74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852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5177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4404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276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266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0937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458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474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6292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15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0107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558</Characters>
  <Application>Microsoft Office Word</Application>
  <DocSecurity>0</DocSecurity>
  <Lines>4</Lines>
  <Paragraphs>1</Paragraphs>
  <ScaleCrop>false</ScaleCrop>
  <Company>Microsoft</Company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2025-05-30T06:46:00Z</dcterms:created>
  <dcterms:modified xsi:type="dcterms:W3CDTF">2025-05-30T06:47:00Z</dcterms:modified>
</cp:coreProperties>
</file>