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FD3" w:rsidRPr="00000FD3" w:rsidRDefault="00000FD3" w:rsidP="00000FD3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00FD3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000FD3" w:rsidRPr="00000FD3" w:rsidRDefault="00000FD3" w:rsidP="00000FD3">
      <w:pPr>
        <w:widowControl/>
        <w:shd w:val="clear" w:color="auto" w:fill="FFFFFF"/>
        <w:jc w:val="center"/>
        <w:outlineLvl w:val="2"/>
        <w:rPr>
          <w:rFonts w:ascii="inherit" w:eastAsia="宋体" w:hAnsi="inherit" w:cs="宋体"/>
          <w:color w:val="333333"/>
          <w:kern w:val="0"/>
          <w:sz w:val="36"/>
          <w:szCs w:val="36"/>
        </w:rPr>
      </w:pPr>
      <w:r w:rsidRPr="00000FD3">
        <w:rPr>
          <w:rFonts w:ascii="inherit" w:eastAsia="宋体" w:hAnsi="inherit" w:cs="宋体"/>
          <w:color w:val="333333"/>
          <w:kern w:val="0"/>
          <w:sz w:val="36"/>
          <w:szCs w:val="36"/>
        </w:rPr>
        <w:t>新时代学校卫生与健康教育工作创新发展研究</w:t>
      </w:r>
    </w:p>
    <w:p w:rsidR="00000FD3" w:rsidRPr="00000FD3" w:rsidRDefault="00000FD3" w:rsidP="00000FD3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br/>
      </w:r>
    </w:p>
    <w:p w:rsidR="00000FD3" w:rsidRPr="00000FD3" w:rsidRDefault="00000FD3" w:rsidP="00000FD3">
      <w:pPr>
        <w:widowControl/>
        <w:shd w:val="clear" w:color="auto" w:fill="FFFFFF"/>
        <w:jc w:val="center"/>
        <w:outlineLvl w:val="4"/>
        <w:rPr>
          <w:rFonts w:ascii="inherit" w:eastAsia="宋体" w:hAnsi="inherit" w:cs="宋体" w:hint="eastAsia"/>
          <w:color w:val="333333"/>
          <w:kern w:val="0"/>
          <w:szCs w:val="21"/>
        </w:rPr>
      </w:pPr>
      <w:r w:rsidRPr="00000FD3">
        <w:rPr>
          <w:rFonts w:ascii="inherit" w:eastAsia="宋体" w:hAnsi="inherit" w:cs="宋体"/>
          <w:color w:val="333333"/>
          <w:kern w:val="0"/>
          <w:szCs w:val="21"/>
        </w:rPr>
        <w:t>申报周期：</w:t>
      </w:r>
      <w:r w:rsidRPr="00000FD3">
        <w:rPr>
          <w:rFonts w:ascii="inherit" w:eastAsia="宋体" w:hAnsi="inherit" w:cs="宋体"/>
          <w:color w:val="333333"/>
          <w:kern w:val="0"/>
          <w:szCs w:val="21"/>
        </w:rPr>
        <w:t xml:space="preserve">2025-05-23 00:00:00 </w:t>
      </w:r>
      <w:r w:rsidRPr="00000FD3">
        <w:rPr>
          <w:rFonts w:ascii="inherit" w:eastAsia="宋体" w:hAnsi="inherit" w:cs="宋体"/>
          <w:color w:val="333333"/>
          <w:kern w:val="0"/>
          <w:szCs w:val="21"/>
        </w:rPr>
        <w:t>至</w:t>
      </w:r>
      <w:r w:rsidRPr="00000FD3">
        <w:rPr>
          <w:rFonts w:ascii="inherit" w:eastAsia="宋体" w:hAnsi="inherit" w:cs="宋体"/>
          <w:color w:val="333333"/>
          <w:kern w:val="0"/>
          <w:szCs w:val="21"/>
        </w:rPr>
        <w:t xml:space="preserve"> 2025-06-30 23:59:59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pict>
          <v:rect id="_x0000_i1025" style="width:0;height:0" o:hralign="center" o:hrstd="t" o:hr="t" fillcolor="#a0a0a0" stroked="f"/>
        </w:pic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课题简介：为深入贯彻落实《教育强国建设规划纲要（2024—2035年）》等文件精神，聚焦学校卫生健康事业高质量发展的重大理论与现实问题，推动高校卫生与健康教育领域的科学研究，充分发挥广大会员高校开展课题研究的积极性与主动性，学会联合所属分支机构围绕“新时代学校卫生与健康教育工作研究”设立研究课题。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申报对象：本次课题申报面向学会会员 </w:t>
      </w:r>
      <w:r w:rsidRPr="00000FD3">
        <w:rPr>
          <w:rFonts w:ascii="宋体" w:eastAsia="宋体" w:hAnsi="宋体" w:cs="宋体" w:hint="eastAsia"/>
          <w:color w:val="0000FF"/>
          <w:kern w:val="0"/>
          <w:szCs w:val="21"/>
        </w:rPr>
        <w:t>（同一个学校最多推荐2项课题）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所属单位：保健医学分会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联 系 人：刘杰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联系电话：17390365043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邮 箱：851486247@qq.com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课题申报材料邮寄地址：重庆市北碚区天生路2号西南大学医院一院</w:t>
      </w:r>
      <w:proofErr w:type="gramStart"/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君展楼</w:t>
      </w:r>
      <w:proofErr w:type="gramEnd"/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203，邮编：400715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立项课题：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一般课题 15 项， 0.3 万元/项， 自课题批准立项之日起，2年内完成。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重点课题 8 项， 0.5 万元/项， 自课题批准立项之日起，2年内完成。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重大课题 2 项， 1 万元/项， 自课题批准立项之日起，2年内完成。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&gt;&gt;&gt; 开始申报 &lt;&lt;&lt;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课题指南：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一般课题：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(1) 青少年近视防控相关研究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t>(2) 高校传染病综合防控服务模式研究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(3) 高校开展急救教育的路径及对策研究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(4) 高校社区养老服务模式与实证研究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(5) 学校食品安全保障体系构建研究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重点课题：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(1) 师生体重现状及健康管理策略研究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(2) 高校医疗机构定位与服务发展研究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(3) 新时代学校健康科普模式创新研究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重大课题：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(1) 新时代健康学校建设创新研究</w:t>
      </w:r>
    </w:p>
    <w:p w:rsidR="00000FD3" w:rsidRPr="00000FD3" w:rsidRDefault="00000FD3" w:rsidP="00000FD3">
      <w:pPr>
        <w:widowControl/>
        <w:shd w:val="clear" w:color="auto" w:fill="FFFFFF"/>
        <w:spacing w:before="30" w:after="30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(2) 高校医疗机构中医药服务应用研究</w:t>
      </w:r>
    </w:p>
    <w:p w:rsidR="00000FD3" w:rsidRPr="00000FD3" w:rsidRDefault="00000FD3" w:rsidP="00000FD3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000FD3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000FD3" w:rsidRPr="00000FD3" w:rsidRDefault="00000FD3" w:rsidP="00000FD3">
      <w:pPr>
        <w:widowControl/>
        <w:shd w:val="clear" w:color="auto" w:fill="FFFFFF"/>
        <w:jc w:val="righ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000FD3">
        <w:rPr>
          <w:rFonts w:ascii="宋体" w:eastAsia="宋体" w:hAnsi="宋体" w:cs="宋体" w:hint="eastAsia"/>
          <w:color w:val="333333"/>
          <w:kern w:val="0"/>
          <w:szCs w:val="21"/>
        </w:rPr>
        <w:t>关闭</w:t>
      </w:r>
    </w:p>
    <w:p w:rsidR="00AA5F6D" w:rsidRDefault="00AA5F6D">
      <w:bookmarkStart w:id="0" w:name="_GoBack"/>
      <w:bookmarkEnd w:id="0"/>
    </w:p>
    <w:sectPr w:rsidR="00AA5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B6"/>
    <w:rsid w:val="00000FD3"/>
    <w:rsid w:val="00AA5F6D"/>
    <w:rsid w:val="00D8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DED5F7-94FF-44BC-8301-0E43B7AF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00FD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000FD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00FD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000FD3"/>
    <w:rPr>
      <w:rFonts w:ascii="宋体" w:eastAsia="宋体" w:hAnsi="宋体" w:cs="宋体"/>
      <w:b/>
      <w:bCs/>
      <w:kern w:val="0"/>
      <w:sz w:val="20"/>
      <w:szCs w:val="20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00FD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00FD3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ext-right">
    <w:name w:val="text-right"/>
    <w:basedOn w:val="a0"/>
    <w:rsid w:val="00000FD3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00FD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00FD3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8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78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8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90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7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04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39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4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2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20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1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58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84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85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28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21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39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212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77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05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165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29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05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69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40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3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94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86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1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66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75038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2025-05-30T06:25:00Z</dcterms:created>
  <dcterms:modified xsi:type="dcterms:W3CDTF">2025-05-30T06:26:00Z</dcterms:modified>
</cp:coreProperties>
</file>