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F27" w:rsidRPr="00640F27" w:rsidRDefault="00640F27" w:rsidP="00640F27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proofErr w:type="gramStart"/>
      <w:r w:rsidRPr="00640F27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数智时代</w:t>
      </w:r>
      <w:proofErr w:type="gramEnd"/>
      <w:r w:rsidRPr="00640F27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设计教育高质量发展研究</w:t>
      </w:r>
    </w:p>
    <w:bookmarkEnd w:id="0"/>
    <w:p w:rsidR="00640F27" w:rsidRPr="00640F27" w:rsidRDefault="00640F27" w:rsidP="00640F2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640F27" w:rsidRPr="00640F27" w:rsidRDefault="00640F27" w:rsidP="00640F27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40F27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课题简介：为服务教育强国建设，推动</w:t>
      </w:r>
      <w:proofErr w:type="gramStart"/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数智时代</w:t>
      </w:r>
      <w:proofErr w:type="gramEnd"/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设计教育高质量发展，促进高等教育设计专业数字化转型与学科交叉融合，探索设计教育人才培养模式改革及科研创新能力提升，充分发挥广大会员高校开展课题研究的积极性和主动性，学会联合所属分支机构围绕“数智时代设计教育高质量发展研究”设立研究课题。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640F27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所属单位：设计教育专业委员会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联 系 人：何明夏、张锦华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联系电话：13466377421，13520556573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邮 箱：pcde2021@163.com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课题申报材料邮寄地址：北京市海淀区清华大学美术学院B248室，邮编：100084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一般课题 6 项， 0.3 万元/项， 自课题批准立项之日起，2年内完成。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重大课题 1 项， 3 万元/项， 自课题批准立项之日起，2年内完成。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重点课题 3 项， 1 万元/项， 自课题批准立项之日起，2年内完成。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(1) 人工智能生成式设计课程现状调查研究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艺科融合趋势</w:t>
      </w:r>
      <w:proofErr w:type="gramStart"/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下专业</w:t>
      </w:r>
      <w:proofErr w:type="gramEnd"/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交叉方法研究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(3) 文化创意产品设计创新研究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(4) 服务区域发展需求的设计教育特色研究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(5) 城市更新背景下设计人才培养探索研究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(6) 设计美育与数字疗愈的关系研究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(1) </w:t>
      </w:r>
      <w:proofErr w:type="gramStart"/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数智时代</w:t>
      </w:r>
      <w:proofErr w:type="gramEnd"/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设计人才培养模式创新研究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(1) 乡村振兴中设计赋能案例研究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(2) 设计专业学位研究生就业样态调查研究</w:t>
      </w:r>
    </w:p>
    <w:p w:rsidR="00640F27" w:rsidRPr="00640F27" w:rsidRDefault="00640F27" w:rsidP="00640F27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0F27">
        <w:rPr>
          <w:rFonts w:ascii="宋体" w:eastAsia="宋体" w:hAnsi="宋体" w:cs="宋体" w:hint="eastAsia"/>
          <w:color w:val="333333"/>
          <w:kern w:val="0"/>
          <w:szCs w:val="21"/>
        </w:rPr>
        <w:t>(3) 艺术设计实践教学体系与机制研究</w:t>
      </w:r>
    </w:p>
    <w:p w:rsidR="00A16FA6" w:rsidRPr="00640F27" w:rsidRDefault="00A16FA6"/>
    <w:sectPr w:rsidR="00A16FA6" w:rsidRPr="00640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E3"/>
    <w:rsid w:val="00626AE3"/>
    <w:rsid w:val="00640F27"/>
    <w:rsid w:val="00A1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94826F-2F8F-4746-881E-217893A0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40F2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40F27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40F2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40F27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640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81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74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8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6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0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6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4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54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1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2025-05-30T06:41:00Z</dcterms:created>
  <dcterms:modified xsi:type="dcterms:W3CDTF">2025-05-30T06:41:00Z</dcterms:modified>
</cp:coreProperties>
</file>