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743" w:rsidRPr="00E82743" w:rsidRDefault="00E82743" w:rsidP="00E82743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E82743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E82743" w:rsidRPr="00E82743" w:rsidRDefault="00E82743" w:rsidP="00E82743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E82743">
        <w:rPr>
          <w:rFonts w:ascii="inherit" w:eastAsia="宋体" w:hAnsi="inherit" w:cs="宋体"/>
          <w:color w:val="333333"/>
          <w:kern w:val="0"/>
          <w:sz w:val="36"/>
          <w:szCs w:val="36"/>
        </w:rPr>
        <w:t>国际政治学科助力中国特色大国外交研究</w:t>
      </w:r>
    </w:p>
    <w:bookmarkEnd w:id="0"/>
    <w:p w:rsidR="00E82743" w:rsidRPr="00E82743" w:rsidRDefault="00E82743" w:rsidP="00E82743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E82743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E82743" w:rsidRPr="00E82743" w:rsidRDefault="00E82743" w:rsidP="00E82743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E82743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E82743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E82743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E82743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E82743" w:rsidRPr="00E82743" w:rsidRDefault="00E82743" w:rsidP="00E8274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E82743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E82743" w:rsidRPr="00E82743" w:rsidRDefault="00E82743" w:rsidP="00E8274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82743">
        <w:rPr>
          <w:rFonts w:ascii="宋体" w:eastAsia="宋体" w:hAnsi="宋体" w:cs="宋体" w:hint="eastAsia"/>
          <w:color w:val="333333"/>
          <w:kern w:val="0"/>
          <w:szCs w:val="21"/>
        </w:rPr>
        <w:t>课题简介：为加快推进国际政治学自主知识体系建设，提升涉外拔尖人才培养水平，加强国际学术、教育交流与合作，深入推进国际政治学科与中国特色大国外交需求的融合，充分发挥广大会员高校开展课题研究的积极性和主动性，学会联合所属分支机构围绕“国际政治学科助力中国特色大国外交”设立研究课题。</w:t>
      </w:r>
    </w:p>
    <w:p w:rsidR="00E82743" w:rsidRPr="00E82743" w:rsidRDefault="00E82743" w:rsidP="00E8274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82743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申报对象：本次课题申报面向学会会员。 </w:t>
      </w:r>
      <w:r w:rsidRPr="00E82743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E82743" w:rsidRPr="00E82743" w:rsidRDefault="00E82743" w:rsidP="00E8274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82743">
        <w:rPr>
          <w:rFonts w:ascii="宋体" w:eastAsia="宋体" w:hAnsi="宋体" w:cs="宋体" w:hint="eastAsia"/>
          <w:color w:val="333333"/>
          <w:kern w:val="0"/>
          <w:szCs w:val="21"/>
        </w:rPr>
        <w:t>所属单位：国际政治研究专业委员会</w:t>
      </w:r>
    </w:p>
    <w:p w:rsidR="00E82743" w:rsidRPr="00E82743" w:rsidRDefault="00E82743" w:rsidP="00E8274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82743">
        <w:rPr>
          <w:rFonts w:ascii="宋体" w:eastAsia="宋体" w:hAnsi="宋体" w:cs="宋体" w:hint="eastAsia"/>
          <w:color w:val="333333"/>
          <w:kern w:val="0"/>
          <w:szCs w:val="21"/>
        </w:rPr>
        <w:t>联 系 人：余博闻</w:t>
      </w:r>
    </w:p>
    <w:p w:rsidR="00E82743" w:rsidRPr="00E82743" w:rsidRDefault="00E82743" w:rsidP="00E8274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82743">
        <w:rPr>
          <w:rFonts w:ascii="宋体" w:eastAsia="宋体" w:hAnsi="宋体" w:cs="宋体" w:hint="eastAsia"/>
          <w:color w:val="333333"/>
          <w:kern w:val="0"/>
          <w:szCs w:val="21"/>
        </w:rPr>
        <w:t>联系电话：18901848239</w:t>
      </w:r>
    </w:p>
    <w:p w:rsidR="00E82743" w:rsidRPr="00E82743" w:rsidRDefault="00E82743" w:rsidP="00E8274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82743">
        <w:rPr>
          <w:rFonts w:ascii="宋体" w:eastAsia="宋体" w:hAnsi="宋体" w:cs="宋体" w:hint="eastAsia"/>
          <w:color w:val="333333"/>
          <w:kern w:val="0"/>
          <w:szCs w:val="21"/>
        </w:rPr>
        <w:t>邮 箱：gzyjzwhkt@163.com</w:t>
      </w:r>
    </w:p>
    <w:p w:rsidR="00E82743" w:rsidRPr="00E82743" w:rsidRDefault="00E82743" w:rsidP="00E8274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82743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课题申报材料邮寄地址：上海市杨浦区</w:t>
      </w:r>
      <w:proofErr w:type="gramStart"/>
      <w:r w:rsidRPr="00E82743">
        <w:rPr>
          <w:rFonts w:ascii="宋体" w:eastAsia="宋体" w:hAnsi="宋体" w:cs="宋体" w:hint="eastAsia"/>
          <w:color w:val="333333"/>
          <w:kern w:val="0"/>
          <w:szCs w:val="21"/>
        </w:rPr>
        <w:t>国年路</w:t>
      </w:r>
      <w:proofErr w:type="gramEnd"/>
      <w:r w:rsidRPr="00E82743">
        <w:rPr>
          <w:rFonts w:ascii="宋体" w:eastAsia="宋体" w:hAnsi="宋体" w:cs="宋体" w:hint="eastAsia"/>
          <w:color w:val="333333"/>
          <w:kern w:val="0"/>
          <w:szCs w:val="21"/>
        </w:rPr>
        <w:t>299号复旦大学文科楼506，，邮编：200330</w:t>
      </w:r>
    </w:p>
    <w:p w:rsidR="00E82743" w:rsidRPr="00E82743" w:rsidRDefault="00E82743" w:rsidP="00E8274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82743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E82743" w:rsidRPr="00E82743" w:rsidRDefault="00E82743" w:rsidP="00E8274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82743">
        <w:rPr>
          <w:rFonts w:ascii="宋体" w:eastAsia="宋体" w:hAnsi="宋体" w:cs="宋体" w:hint="eastAsia"/>
          <w:color w:val="333333"/>
          <w:kern w:val="0"/>
          <w:szCs w:val="21"/>
        </w:rPr>
        <w:t>重点课题 2 项， 1.5 万元/项， 自课题批准立项之日起，1年内完成。</w:t>
      </w:r>
    </w:p>
    <w:p w:rsidR="00E82743" w:rsidRPr="00E82743" w:rsidRDefault="00E82743" w:rsidP="00E8274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82743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E82743" w:rsidRPr="00E82743" w:rsidRDefault="00E82743" w:rsidP="00E8274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82743">
        <w:rPr>
          <w:rFonts w:ascii="宋体" w:eastAsia="宋体" w:hAnsi="宋体" w:cs="宋体" w:hint="eastAsia"/>
          <w:color w:val="333333"/>
          <w:kern w:val="0"/>
          <w:szCs w:val="21"/>
        </w:rPr>
        <w:t>一般课题 5 项， 1 万元/项， 自课题批准立项之日起，1年内完成。</w:t>
      </w:r>
    </w:p>
    <w:p w:rsidR="00E82743" w:rsidRPr="00E82743" w:rsidRDefault="00E82743" w:rsidP="00E8274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82743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E82743" w:rsidRPr="00E82743" w:rsidRDefault="00E82743" w:rsidP="00E8274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82743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E82743" w:rsidRPr="00E82743" w:rsidRDefault="00E82743" w:rsidP="00E8274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82743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E82743" w:rsidRPr="00E82743" w:rsidRDefault="00E82743" w:rsidP="00E8274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82743">
        <w:rPr>
          <w:rFonts w:ascii="宋体" w:eastAsia="宋体" w:hAnsi="宋体" w:cs="宋体" w:hint="eastAsia"/>
          <w:color w:val="333333"/>
          <w:kern w:val="0"/>
          <w:szCs w:val="21"/>
        </w:rPr>
        <w:t>(1) 习近</w:t>
      </w:r>
      <w:proofErr w:type="gramStart"/>
      <w:r w:rsidRPr="00E82743">
        <w:rPr>
          <w:rFonts w:ascii="宋体" w:eastAsia="宋体" w:hAnsi="宋体" w:cs="宋体" w:hint="eastAsia"/>
          <w:color w:val="333333"/>
          <w:kern w:val="0"/>
          <w:szCs w:val="21"/>
        </w:rPr>
        <w:t>平外交</w:t>
      </w:r>
      <w:proofErr w:type="gramEnd"/>
      <w:r w:rsidRPr="00E82743">
        <w:rPr>
          <w:rFonts w:ascii="宋体" w:eastAsia="宋体" w:hAnsi="宋体" w:cs="宋体" w:hint="eastAsia"/>
          <w:color w:val="333333"/>
          <w:kern w:val="0"/>
          <w:szCs w:val="21"/>
        </w:rPr>
        <w:t>思想在全球南方的传播与影响研究</w:t>
      </w:r>
    </w:p>
    <w:p w:rsidR="00E82743" w:rsidRPr="00E82743" w:rsidRDefault="00E82743" w:rsidP="00E8274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82743">
        <w:rPr>
          <w:rFonts w:ascii="宋体" w:eastAsia="宋体" w:hAnsi="宋体" w:cs="宋体" w:hint="eastAsia"/>
          <w:color w:val="333333"/>
          <w:kern w:val="0"/>
          <w:szCs w:val="21"/>
        </w:rPr>
        <w:t>(2) 国际政治涉外拔尖人才培养模式及优化对策研究</w:t>
      </w:r>
    </w:p>
    <w:p w:rsidR="00E82743" w:rsidRPr="00E82743" w:rsidRDefault="00E82743" w:rsidP="00E8274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82743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E82743" w:rsidRPr="00E82743" w:rsidRDefault="00E82743" w:rsidP="00E8274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82743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(1) 中国与全球南方人才培养合作的现状与对策研究</w:t>
      </w:r>
    </w:p>
    <w:p w:rsidR="00E82743" w:rsidRPr="00E82743" w:rsidRDefault="00E82743" w:rsidP="00E8274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82743">
        <w:rPr>
          <w:rFonts w:ascii="宋体" w:eastAsia="宋体" w:hAnsi="宋体" w:cs="宋体" w:hint="eastAsia"/>
          <w:color w:val="333333"/>
          <w:kern w:val="0"/>
          <w:szCs w:val="21"/>
        </w:rPr>
        <w:t>(2) 中国与全球南方关系研究</w:t>
      </w:r>
    </w:p>
    <w:p w:rsidR="00E82743" w:rsidRPr="00E82743" w:rsidRDefault="00E82743" w:rsidP="00E8274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82743">
        <w:rPr>
          <w:rFonts w:ascii="宋体" w:eastAsia="宋体" w:hAnsi="宋体" w:cs="宋体" w:hint="eastAsia"/>
          <w:color w:val="333333"/>
          <w:kern w:val="0"/>
          <w:szCs w:val="21"/>
        </w:rPr>
        <w:t>(3) 促进中欧教育学术交流的经验与路径研究</w:t>
      </w:r>
    </w:p>
    <w:p w:rsidR="00E82743" w:rsidRPr="00E82743" w:rsidRDefault="00E82743" w:rsidP="00E8274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82743">
        <w:rPr>
          <w:rFonts w:ascii="宋体" w:eastAsia="宋体" w:hAnsi="宋体" w:cs="宋体" w:hint="eastAsia"/>
          <w:color w:val="333333"/>
          <w:kern w:val="0"/>
          <w:szCs w:val="21"/>
        </w:rPr>
        <w:t>(4) 促进中国-阿拉伯国家教育学术交流的经验与路径研究</w:t>
      </w:r>
    </w:p>
    <w:p w:rsidR="00E82743" w:rsidRPr="00E82743" w:rsidRDefault="00E82743" w:rsidP="00E8274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82743">
        <w:rPr>
          <w:rFonts w:ascii="宋体" w:eastAsia="宋体" w:hAnsi="宋体" w:cs="宋体" w:hint="eastAsia"/>
          <w:color w:val="333333"/>
          <w:kern w:val="0"/>
          <w:szCs w:val="21"/>
        </w:rPr>
        <w:t>(5) 促进中国-巴基斯坦教育学术交流的经验与路径研究</w:t>
      </w:r>
    </w:p>
    <w:p w:rsidR="00E82743" w:rsidRPr="00E82743" w:rsidRDefault="00E82743" w:rsidP="00E82743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E82743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E82743" w:rsidRPr="00E82743" w:rsidRDefault="00E82743" w:rsidP="00E82743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E82743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707F00" w:rsidRDefault="00707F00"/>
    <w:sectPr w:rsidR="00707F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C78"/>
    <w:rsid w:val="00707F00"/>
    <w:rsid w:val="00A50C78"/>
    <w:rsid w:val="00E8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898881-0DB5-4A1D-AF0E-F08E984B9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8274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E82743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8274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E82743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E82743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E82743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E82743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E82743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E82743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25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3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91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6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891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060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65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602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722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745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18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496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467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1280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881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1749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950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4566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572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276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5125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5610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351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2757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2954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6932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33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569</Characters>
  <Application>Microsoft Office Word</Application>
  <DocSecurity>0</DocSecurity>
  <Lines>4</Lines>
  <Paragraphs>1</Paragraphs>
  <ScaleCrop>false</ScaleCrop>
  <Company>Microsoft</Company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2025-05-30T06:34:00Z</dcterms:created>
  <dcterms:modified xsi:type="dcterms:W3CDTF">2025-05-30T06:35:00Z</dcterms:modified>
</cp:coreProperties>
</file>