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E35" w:rsidRPr="00C51E35" w:rsidRDefault="00C51E35" w:rsidP="00C51E35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C51E35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C51E35" w:rsidRPr="00C51E35" w:rsidRDefault="00C51E35" w:rsidP="00C51E35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C51E35">
        <w:rPr>
          <w:rFonts w:ascii="inherit" w:eastAsia="宋体" w:hAnsi="inherit" w:cs="宋体"/>
          <w:color w:val="333333"/>
          <w:kern w:val="0"/>
          <w:sz w:val="36"/>
          <w:szCs w:val="36"/>
        </w:rPr>
        <w:t>科艺融合、协同育人的新时代高校美育教学改革研究</w:t>
      </w:r>
    </w:p>
    <w:bookmarkEnd w:id="0"/>
    <w:p w:rsidR="00C51E35" w:rsidRPr="00C51E35" w:rsidRDefault="00C51E35" w:rsidP="00C51E35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C51E35" w:rsidRPr="00C51E35" w:rsidRDefault="00C51E35" w:rsidP="00C51E35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C51E35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C51E35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C51E35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C51E35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课题简介：为强化科技教育与人文教育的协同，</w:t>
      </w:r>
      <w:proofErr w:type="gramStart"/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树立科</w:t>
      </w:r>
      <w:proofErr w:type="gramEnd"/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艺融合为导向的学科美育新理念，深入推进教育部学校美育浸润行动，大力推动美育教学改革深化行动，充分发挥广大会员高校开展课题研究的积极性和主动性，学会联合所属分支机构围绕“科艺融合、协同育人的高校美育教学改革”设立研究课题。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申报对象：本课题申报面向学会会员 </w:t>
      </w:r>
      <w:r w:rsidRPr="00C51E35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所属单位：美育专业委员会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联 系 人：郭天佑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联系电话：13931193687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邮 箱：1441152272@qq.com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课题申报材料邮寄地址：杭州市余杭区仓前街道2318号杭州师范大学博文苑10号楼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重点课题 5 项， 1 万元/项， 自课题批准立项之日起，2年内完成。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重大课题 3 项， 3 万元/项， 自课题批准立项之日起，2年内完成。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(1) 人工智能赋能高校美育教学的理论和实践研究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(2) 高校美育评价机制研究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(1) 学科美育的基本理论问题研究</w:t>
      </w:r>
    </w:p>
    <w:p w:rsidR="00C51E35" w:rsidRPr="00C51E35" w:rsidRDefault="00C51E35" w:rsidP="00C51E3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(2) 以科艺融合为导向的美育通识课程体系建构研究</w:t>
      </w:r>
    </w:p>
    <w:p w:rsidR="00C51E35" w:rsidRPr="00C51E35" w:rsidRDefault="00C51E35" w:rsidP="00C51E35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C51E35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C51E35" w:rsidRPr="00C51E35" w:rsidRDefault="00C51E35" w:rsidP="00C51E35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51E35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217E30" w:rsidRDefault="00217E30"/>
    <w:sectPr w:rsidR="00217E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14"/>
    <w:rsid w:val="00033E14"/>
    <w:rsid w:val="00217E30"/>
    <w:rsid w:val="00C5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222EF0-0CAD-490E-BDBB-C342E17E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51E3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C51E35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51E3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C51E35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C51E35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C51E35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C51E35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C51E35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C51E35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4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0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38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30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57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259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7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58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37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560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38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89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283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473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42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9828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50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36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0471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737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45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7833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23150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481</Characters>
  <Application>Microsoft Office Word</Application>
  <DocSecurity>0</DocSecurity>
  <Lines>4</Lines>
  <Paragraphs>1</Paragraphs>
  <ScaleCrop>false</ScaleCrop>
  <Company>Microsoft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2025-05-30T06:40:00Z</dcterms:created>
  <dcterms:modified xsi:type="dcterms:W3CDTF">2025-05-30T06:40:00Z</dcterms:modified>
</cp:coreProperties>
</file>