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19" w:lineRule="auto"/>
        <w:ind w:left="16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3"/>
          <w:sz w:val="32"/>
          <w:szCs w:val="32"/>
        </w:rPr>
        <w:t>附件4</w:t>
      </w:r>
    </w:p>
    <w:p>
      <w:pPr>
        <w:spacing w:before="197" w:line="219" w:lineRule="auto"/>
        <w:ind w:left="3640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14"/>
          <w:sz w:val="42"/>
          <w:szCs w:val="42"/>
        </w:rPr>
        <w:t>山东省智慧教育研究项目推荐汇总表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72" w:line="230" w:lineRule="auto"/>
        <w:ind w:left="444"/>
        <w:rPr>
          <w:rFonts w:ascii="宋体" w:hAnsi="宋体" w:eastAsia="宋体" w:cs="宋体"/>
          <w:sz w:val="22"/>
          <w:szCs w:val="22"/>
        </w:rPr>
      </w:pP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推荐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  <w:lang w:eastAsia="zh-CN"/>
        </w:rPr>
        <w:t>部门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3"/>
          <w:sz w:val="28"/>
          <w:szCs w:val="28"/>
          <w:lang w:eastAsia="zh-CN"/>
        </w:rPr>
        <w:t>、学院（盖章）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 xml:space="preserve">：                                       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  <w:lang w:val="en-US" w:eastAsia="zh-CN"/>
        </w:rPr>
        <w:t>负责人（签字）</w:t>
      </w:r>
      <w:r>
        <w:rPr>
          <w:rFonts w:hint="eastAsia" w:ascii="仿宋_GB2312" w:hAnsi="仿宋_GB2312" w:eastAsia="仿宋_GB2312" w:cs="仿宋_GB2312"/>
          <w:spacing w:val="-26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pacing w:val="2"/>
          <w:sz w:val="28"/>
          <w:szCs w:val="28"/>
        </w:rPr>
        <w:t xml:space="preserve">                                </w:t>
      </w:r>
    </w:p>
    <w:p>
      <w:pPr>
        <w:spacing w:line="73" w:lineRule="exact"/>
      </w:pPr>
    </w:p>
    <w:tbl>
      <w:tblPr>
        <w:tblStyle w:val="4"/>
        <w:tblW w:w="138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2"/>
        <w:gridCol w:w="1779"/>
        <w:gridCol w:w="5446"/>
        <w:gridCol w:w="2296"/>
        <w:gridCol w:w="20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2242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项目类别</w:t>
            </w:r>
          </w:p>
        </w:tc>
        <w:tc>
          <w:tcPr>
            <w:tcW w:w="1779" w:type="dxa"/>
            <w:vAlign w:val="top"/>
          </w:tcPr>
          <w:p>
            <w:pPr>
              <w:spacing w:before="289" w:line="228" w:lineRule="auto"/>
              <w:ind w:left="180" w:right="126" w:firstLine="14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选题方向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spacing w:val="10"/>
                <w:sz w:val="28"/>
                <w:szCs w:val="28"/>
              </w:rPr>
              <w:t>(填写序号)</w:t>
            </w:r>
          </w:p>
        </w:tc>
        <w:tc>
          <w:tcPr>
            <w:tcW w:w="5446" w:type="dxa"/>
            <w:vAlign w:val="top"/>
          </w:tcPr>
          <w:p>
            <w:pPr>
              <w:spacing w:line="364" w:lineRule="auto"/>
              <w:rPr>
                <w:rFonts w:ascii="Arial"/>
                <w:sz w:val="21"/>
              </w:rPr>
            </w:pPr>
          </w:p>
          <w:p>
            <w:pPr>
              <w:spacing w:before="91" w:line="220" w:lineRule="auto"/>
              <w:ind w:left="215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项目名称</w:t>
            </w:r>
          </w:p>
        </w:tc>
        <w:tc>
          <w:tcPr>
            <w:tcW w:w="2296" w:type="dxa"/>
            <w:vAlign w:val="top"/>
          </w:tcPr>
          <w:p>
            <w:pPr>
              <w:spacing w:line="361" w:lineRule="auto"/>
              <w:rPr>
                <w:rFonts w:ascii="Arial"/>
                <w:sz w:val="21"/>
              </w:rPr>
            </w:pPr>
          </w:p>
          <w:p>
            <w:pPr>
              <w:spacing w:before="91" w:line="219" w:lineRule="auto"/>
              <w:ind w:left="225"/>
              <w:jc w:val="center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项目负责人</w:t>
            </w:r>
          </w:p>
        </w:tc>
        <w:tc>
          <w:tcPr>
            <w:tcW w:w="2059" w:type="dxa"/>
            <w:vAlign w:val="center"/>
          </w:tcPr>
          <w:p>
            <w:pPr>
              <w:spacing w:before="39" w:line="219" w:lineRule="auto"/>
              <w:jc w:val="center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eastAsia="zh-CN"/>
              </w:rPr>
              <w:t>职称</w:t>
            </w: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  <w:lang w:val="en-US" w:eastAsia="zh-CN"/>
              </w:rPr>
              <w:t>/职务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  <w:jc w:val="center"/>
        </w:trPr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8" w:hRule="atLeast"/>
          <w:jc w:val="center"/>
        </w:trPr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224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7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4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84" w:line="231" w:lineRule="auto"/>
        <w:ind w:left="164" w:right="207" w:firstLine="79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-5"/>
          <w:sz w:val="22"/>
          <w:szCs w:val="22"/>
        </w:rPr>
        <w:t>(项目类别：重点项目；</w:t>
      </w:r>
      <w:r>
        <w:rPr>
          <w:rFonts w:ascii="宋体" w:hAnsi="宋体" w:eastAsia="宋体" w:cs="宋体"/>
          <w:spacing w:val="6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一般项目(资助);一般项目(自筹)。选题方向：</w:t>
      </w:r>
      <w:r>
        <w:rPr>
          <w:rFonts w:ascii="宋体" w:hAnsi="宋体" w:eastAsia="宋体" w:cs="宋体"/>
          <w:spacing w:val="6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5"/>
          <w:sz w:val="22"/>
          <w:szCs w:val="22"/>
        </w:rPr>
        <w:t>一.环境建设与应用；二.资源建设与应用；三.教与学变革；四.教师专</w:t>
      </w:r>
      <w:r>
        <w:rPr>
          <w:rFonts w:ascii="宋体" w:hAnsi="宋体" w:eastAsia="宋体" w:cs="宋体"/>
          <w:spacing w:val="-6"/>
          <w:sz w:val="22"/>
          <w:szCs w:val="22"/>
        </w:rPr>
        <w:t>业</w:t>
      </w:r>
      <w:r>
        <w:rPr>
          <w:rFonts w:ascii="宋体" w:hAnsi="宋体" w:eastAsia="宋体" w:cs="宋体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1"/>
          <w:sz w:val="21"/>
          <w:szCs w:val="21"/>
        </w:rPr>
        <w:t>发展；五.教育治理；六.教育数字化；七.国家智慧教育平台。此表</w:t>
      </w:r>
      <w:r>
        <w:rPr>
          <w:rFonts w:ascii="宋体" w:hAnsi="宋体" w:eastAsia="宋体" w:cs="宋体"/>
          <w:spacing w:val="-2"/>
          <w:sz w:val="21"/>
          <w:szCs w:val="21"/>
        </w:rPr>
        <w:t>可扩充。</w:t>
      </w: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38" w:line="184" w:lineRule="auto"/>
        <w:ind w:left="12834"/>
        <w:rPr>
          <w:rFonts w:ascii="宋体" w:hAnsi="宋体" w:eastAsia="宋体" w:cs="宋体"/>
          <w:sz w:val="42"/>
          <w:szCs w:val="42"/>
        </w:rPr>
      </w:pPr>
    </w:p>
    <w:sectPr>
      <w:footerReference r:id="rId5" w:type="default"/>
      <w:pgSz w:w="16840" w:h="11910"/>
      <w:pgMar w:top="1012" w:right="1304" w:bottom="400" w:left="121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RjODk2NDQ3MTU0YWQxZjVlY2I5ZDQ5NmY3NWJhMzYifQ=="/>
    <w:docVar w:name="KSO_WPS_MARK_KEY" w:val="1515d250-d8de-4b19-9eb0-242da3ff2b13"/>
  </w:docVars>
  <w:rsids>
    <w:rsidRoot w:val="00000000"/>
    <w:rsid w:val="07C767E1"/>
    <w:rsid w:val="23A8063E"/>
    <w:rsid w:val="67992591"/>
    <w:rsid w:val="78546F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174</Words>
  <Characters>175</Characters>
  <TotalTime>4</TotalTime>
  <ScaleCrop>false</ScaleCrop>
  <LinksUpToDate>false</LinksUpToDate>
  <CharactersWithSpaces>253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2023-02-07T15:29:00Z</dcterms:created>
  <dc:creator>Kingsoft-PDF</dc:creator>
  <cp:lastModifiedBy>柔韧的智慧</cp:lastModifiedBy>
  <dcterms:modified xsi:type="dcterms:W3CDTF">2023-02-08T08:54:04Z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2023-02-07T15:29:29Z</vt:filetime>
  </property>
  <property fmtid="{D5CDD505-2E9C-101B-9397-08002B2CF9AE}" pid="4" name="UsrData">
    <vt:lpwstr>63e1fdc60c8b2900152ca03d</vt:lpwstr>
  </property>
  <property fmtid="{D5CDD505-2E9C-101B-9397-08002B2CF9AE}" pid="5" name="KSOProductBuildVer">
    <vt:lpwstr>2052-11.1.0.12970</vt:lpwstr>
  </property>
  <property fmtid="{D5CDD505-2E9C-101B-9397-08002B2CF9AE}" pid="6" name="ICV">
    <vt:lpwstr>6215874338214AA797B1F417017AE591</vt:lpwstr>
  </property>
</Properties>
</file>