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0" w:line="219" w:lineRule="auto"/>
        <w:ind w:left="364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</w:rPr>
        <w:pict>
          <v:shape id="_x0000_s1028" o:spid="_x0000_s1028" o:spt="202" type="#_x0000_t202" style="position:absolute;left:0pt;margin-left:374.25pt;margin-top:107.2pt;height:34.55pt;width:162pt;mso-position-horizontal-relative:page;mso-position-vertical-relative:page;z-index:251659264;mso-width-relative:page;mso-height-relative:page;" filled="f" stroked="f" coordsize="21600,21600" o:allowincell="f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line="20" w:lineRule="exact"/>
                  </w:pPr>
                </w:p>
                <w:tbl>
                  <w:tblPr>
                    <w:tblStyle w:val="4"/>
                    <w:tblW w:w="3189" w:type="dxa"/>
                    <w:tblInd w:w="25" w:type="dxa"/>
                    <w:tblBorders>
                      <w:top w:val="single" w:color="000000" w:sz="4" w:space="0"/>
                      <w:left w:val="single" w:color="000000" w:sz="4" w:space="0"/>
                      <w:bottom w:val="single" w:color="000000" w:sz="4" w:space="0"/>
                      <w:right w:val="single" w:color="000000" w:sz="4" w:space="0"/>
                      <w:insideH w:val="single" w:color="000000" w:sz="4" w:space="0"/>
                      <w:insideV w:val="single" w:color="000000" w:sz="4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340"/>
                    <w:gridCol w:w="1849"/>
                  </w:tblGrid>
                  <w:tr>
                    <w:tblPrEx>
                      <w:tblBorders>
                        <w:top w:val="single" w:color="000000" w:sz="4" w:space="0"/>
                        <w:left w:val="single" w:color="000000" w:sz="4" w:space="0"/>
                        <w:bottom w:val="single" w:color="000000" w:sz="4" w:space="0"/>
                        <w:right w:val="single" w:color="000000" w:sz="4" w:space="0"/>
                        <w:insideH w:val="single" w:color="000000" w:sz="4" w:space="0"/>
                        <w:insideV w:val="single" w:color="000000" w:sz="4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630" w:hRule="atLeast"/>
                    </w:trPr>
                    <w:tc>
                      <w:tcPr>
                        <w:tcW w:w="1340" w:type="dxa"/>
                        <w:vAlign w:val="top"/>
                      </w:tcPr>
                      <w:p>
                        <w:pPr>
                          <w:spacing w:before="221" w:line="220" w:lineRule="auto"/>
                          <w:ind w:left="267"/>
                          <w:rPr>
                            <w:rFonts w:ascii="宋体" w:hAnsi="宋体" w:eastAsia="宋体" w:cs="宋体"/>
                            <w:sz w:val="20"/>
                            <w:szCs w:val="20"/>
                          </w:rPr>
                        </w:pPr>
                        <w:r>
                          <w:rPr>
                            <w:rFonts w:ascii="宋体" w:hAnsi="宋体" w:eastAsia="宋体" w:cs="宋体"/>
                            <w:b/>
                            <w:bCs/>
                            <w:spacing w:val="-5"/>
                            <w:sz w:val="20"/>
                            <w:szCs w:val="20"/>
                          </w:rPr>
                          <w:t>项目序号</w:t>
                        </w:r>
                      </w:p>
                    </w:tc>
                    <w:tc>
                      <w:tcPr>
                        <w:tcW w:w="1849" w:type="dxa"/>
                        <w:vAlign w:val="top"/>
                      </w:tcPr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</w:p>
              </w:txbxContent>
            </v:textbox>
          </v:shape>
        </w:pict>
      </w:r>
      <w:r>
        <w:rPr>
          <w:rFonts w:hint="eastAsia" w:ascii="黑体" w:hAnsi="黑体" w:eastAsia="黑体" w:cs="黑体"/>
          <w:spacing w:val="24"/>
          <w:sz w:val="31"/>
          <w:szCs w:val="31"/>
        </w:rPr>
        <w:t>附件3</w:t>
      </w:r>
    </w:p>
    <w:p>
      <w:pPr>
        <w:spacing w:line="176" w:lineRule="exact"/>
      </w:pPr>
    </w:p>
    <w:tbl>
      <w:tblPr>
        <w:tblStyle w:val="4"/>
        <w:tblW w:w="2919" w:type="dxa"/>
        <w:tblInd w:w="3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1"/>
        <w:gridCol w:w="17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51" w:type="dxa"/>
            <w:vAlign w:val="top"/>
          </w:tcPr>
          <w:p>
            <w:pPr>
              <w:spacing w:before="221" w:line="221" w:lineRule="auto"/>
              <w:ind w:left="2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0"/>
                <w:szCs w:val="20"/>
              </w:rPr>
              <w:t>登记号</w:t>
            </w:r>
          </w:p>
        </w:tc>
        <w:tc>
          <w:tcPr>
            <w:tcW w:w="17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14" w:line="7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"/>
          <w:position w:val="28"/>
          <w:sz w:val="36"/>
          <w:szCs w:val="36"/>
        </w:rPr>
        <w:t>山东省智慧教育研究项目论证活页</w:t>
      </w:r>
    </w:p>
    <w:p>
      <w:pPr>
        <w:spacing w:line="220" w:lineRule="auto"/>
        <w:ind w:left="498" w:firstLine="362" w:firstLineChars="1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pacing w:val="21"/>
          <w:sz w:val="32"/>
          <w:szCs w:val="32"/>
        </w:rPr>
        <w:t>项目名称：</w:t>
      </w:r>
    </w:p>
    <w:p>
      <w:pPr>
        <w:spacing w:line="87" w:lineRule="exact"/>
      </w:pPr>
    </w:p>
    <w:tbl>
      <w:tblPr>
        <w:tblStyle w:val="4"/>
        <w:tblW w:w="896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2" w:hRule="atLeast"/>
          <w:jc w:val="center"/>
        </w:trPr>
        <w:tc>
          <w:tcPr>
            <w:tcW w:w="8969" w:type="dxa"/>
            <w:vAlign w:val="top"/>
          </w:tcPr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本表参照以下提纲撰写，要求逻辑清晰，主题突出，层次分明，内容翔实，排版清晰。除“研究基础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外，本表与《申报书》表内容一致，总字数不少于7000字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1.[选题依据及意义]国内外研究和实践现状分析，项目的理论和实践意义等。</w:t>
            </w:r>
          </w:p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2.[研究基础和条件保障]项目主持人的主要学术简历、学术兼职，在相关研究领域的积累和贡献等；项目组成员前期相关研究成果、核心观点及社会评价等；单位为项目组提供的时间保证、资料设备等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3.[项目内容]项目目标，拟解决的关键问题(含重点难点),具体内容等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4.[基本思路、方法和创新点]研究的基本思路与技术路线图、具体研究方法，项目主要特色和创新之处等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5.[计划与预期成果]项目计划及进度，项目预期研究成果等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>
            <w:pPr>
              <w:bidi w:val="0"/>
              <w:ind w:firstLine="480" w:firstLineChars="200"/>
              <w:rPr>
                <w:rFonts w:hint="eastAsia" w:ascii="宋体" w:hAnsi="宋体" w:eastAsia="仿宋_GB2312" w:cs="宋体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6.[推广应用价值]项目在学生全面发展、教师专业成长、学校管理变革、教育质量提升中的作用，为教育决策提供典型案例等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</w:tc>
      </w:tr>
    </w:tbl>
    <w:p>
      <w:pPr>
        <w:spacing w:before="115" w:line="224" w:lineRule="auto"/>
        <w:ind w:left="364"/>
        <w:rPr>
          <w:rFonts w:ascii="宋体" w:hAnsi="宋体" w:eastAsia="宋体" w:cs="宋体"/>
          <w:sz w:val="17"/>
          <w:szCs w:val="17"/>
        </w:rPr>
      </w:pPr>
      <w:r>
        <w:rPr>
          <w:rFonts w:ascii="宋体" w:hAnsi="宋体" w:eastAsia="宋体" w:cs="宋体"/>
          <w:spacing w:val="-7"/>
          <w:sz w:val="17"/>
          <w:szCs w:val="17"/>
        </w:rPr>
        <w:t>注：</w:t>
      </w:r>
    </w:p>
    <w:p>
      <w:pPr>
        <w:spacing w:before="150" w:line="219" w:lineRule="auto"/>
        <w:ind w:left="7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-7"/>
          <w:sz w:val="20"/>
          <w:szCs w:val="20"/>
        </w:rPr>
        <w:t>1.活页上方2个代码框申请人无需填写；本表须使用A3纸双面印制，中缝装订，</w:t>
      </w:r>
      <w:r>
        <w:rPr>
          <w:rFonts w:ascii="宋体" w:hAnsi="宋体" w:eastAsia="宋体" w:cs="宋体"/>
          <w:spacing w:val="-8"/>
          <w:sz w:val="20"/>
          <w:szCs w:val="20"/>
        </w:rPr>
        <w:t>限8个A4版面。</w:t>
      </w:r>
    </w:p>
    <w:p>
      <w:pPr>
        <w:spacing w:before="101" w:line="283" w:lineRule="auto"/>
        <w:ind w:left="364" w:right="385" w:firstLine="400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4"/>
          <w:sz w:val="20"/>
          <w:szCs w:val="20"/>
        </w:rPr>
        <w:t>2.项目名称要与《申报书》一致，一般不加副标题。前期相关</w:t>
      </w:r>
      <w:r>
        <w:rPr>
          <w:rFonts w:ascii="宋体" w:hAnsi="宋体" w:eastAsia="宋体" w:cs="宋体"/>
          <w:spacing w:val="3"/>
          <w:sz w:val="20"/>
          <w:szCs w:val="20"/>
        </w:rPr>
        <w:t>研究成果只填写成果名</w:t>
      </w:r>
      <w:r>
        <w:rPr>
          <w:rFonts w:ascii="宋体" w:hAnsi="宋体" w:eastAsia="宋体" w:cs="宋体"/>
          <w:spacing w:val="1"/>
          <w:sz w:val="20"/>
          <w:szCs w:val="20"/>
        </w:rPr>
        <w:t>称、成果形式、作者位次、是否核心期刊等，不得填写作者姓名、单位、刊物或出版社名</w:t>
      </w:r>
      <w:r>
        <w:rPr>
          <w:rFonts w:ascii="宋体" w:hAnsi="宋体" w:eastAsia="宋体" w:cs="宋体"/>
          <w:sz w:val="20"/>
          <w:szCs w:val="20"/>
        </w:rPr>
        <w:t>称、</w:t>
      </w:r>
      <w:bookmarkStart w:id="0" w:name="_GoBack"/>
      <w:bookmarkEnd w:id="0"/>
      <w:r>
        <w:rPr>
          <w:rFonts w:ascii="宋体" w:hAnsi="宋体" w:eastAsia="宋体" w:cs="宋体"/>
          <w:spacing w:val="1"/>
          <w:sz w:val="20"/>
          <w:szCs w:val="20"/>
        </w:rPr>
        <w:t>发表时间或刊期等。</w:t>
      </w:r>
    </w:p>
    <w:p>
      <w:pPr>
        <w:spacing w:before="101" w:line="219" w:lineRule="auto"/>
        <w:ind w:left="765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5"/>
          <w:sz w:val="20"/>
          <w:szCs w:val="20"/>
        </w:rPr>
        <w:t>3.活页文字表述中不得直接或间接透露个人相关背景材料，否则取消参评资格。</w:t>
      </w:r>
    </w:p>
    <w:p>
      <w:pPr>
        <w:spacing w:before="104" w:line="219" w:lineRule="auto"/>
        <w:ind w:left="76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spacing w:val="5"/>
          <w:sz w:val="20"/>
          <w:szCs w:val="20"/>
        </w:rPr>
        <w:t>4.填写内容使用宋体、五号</w:t>
      </w:r>
    </w:p>
    <w:sectPr>
      <w:footerReference r:id="rId5" w:type="default"/>
      <w:pgSz w:w="11910" w:h="16840"/>
      <w:pgMar w:top="1304" w:right="400" w:bottom="1215" w:left="1012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94EEC9FB-F96B-4383-834B-6D8C5006D1E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7C5B0B-3682-4CB9-84BE-3C44B7D8230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9AE662E-52D5-4300-B745-8CBF31040799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2E15996-BF92-4BCB-8C4C-224AB182564B}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 Condensed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Bahnschrift Light">
    <w:panose1 w:val="020B0502040204020203"/>
    <w:charset w:val="00"/>
    <w:family w:val="auto"/>
    <w:pitch w:val="default"/>
    <w:sig w:usb0="A00002C7" w:usb1="00000002" w:usb2="00000000" w:usb3="00000000" w:csb0="2000019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zlmMTYzOTk2NWM5ZDZlNjU5OGM0ZDkwNjU1MmFhNDcifQ=="/>
    <w:docVar w:name="KSO_WPS_MARK_KEY" w:val="1515d250-d8de-4b19-9eb0-242da3ff2b13"/>
  </w:docVars>
  <w:rsids>
    <w:rsidRoot w:val="00000000"/>
    <w:rsid w:val="05092C0F"/>
    <w:rsid w:val="38C4279D"/>
    <w:rsid w:val="3AF74D96"/>
    <w:rsid w:val="4B613B01"/>
    <w:rsid w:val="679925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559</Words>
  <Characters>581</Characters>
  <TotalTime>4</TotalTime>
  <ScaleCrop>false</ScaleCrop>
  <LinksUpToDate>false</LinksUpToDate>
  <CharactersWithSpaces>585</CharactersWithSpaces>
  <Application>WPS Office_11.1.0.12970_F1E327BC-269C-435d-A152-05C5408002CA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2023-02-07T15:29:00Z</dcterms:created>
  <dc:creator>Kingsoft-PDF</dc:creator>
  <cp:lastModifiedBy>IIIIII</cp:lastModifiedBy>
  <dcterms:modified xsi:type="dcterms:W3CDTF">2023-02-08T09:46:11Z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2023-02-07T15:29:29Z</vt:filetime>
  </property>
  <property fmtid="{D5CDD505-2E9C-101B-9397-08002B2CF9AE}" pid="4" name="UsrData">
    <vt:lpwstr>63e1fdc60c8b2900152ca03d</vt:lpwstr>
  </property>
  <property fmtid="{D5CDD505-2E9C-101B-9397-08002B2CF9AE}" pid="5" name="KSOProductBuildVer">
    <vt:lpwstr>2052-11.1.0.12970</vt:lpwstr>
  </property>
  <property fmtid="{D5CDD505-2E9C-101B-9397-08002B2CF9AE}" pid="6" name="ICV">
    <vt:lpwstr>6215874338214AA797B1F417017AE591</vt:lpwstr>
  </property>
</Properties>
</file>